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80" w:rsidRPr="006A0965" w:rsidRDefault="00C63780" w:rsidP="00C63780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44"/>
          <w:szCs w:val="44"/>
        </w:rPr>
      </w:pPr>
      <w:r w:rsidRPr="006A0965">
        <w:rPr>
          <w:rFonts w:asciiTheme="minorEastAsia" w:hAnsiTheme="minorEastAsia" w:cs="宋体"/>
          <w:kern w:val="0"/>
          <w:sz w:val="44"/>
          <w:szCs w:val="44"/>
        </w:rPr>
        <w:t>考研自</w:t>
      </w:r>
      <w:r w:rsidR="008542A3" w:rsidRPr="008542A3">
        <w:rPr>
          <w:rFonts w:asciiTheme="minorEastAsia" w:hAnsiTheme="minorEastAsia" w:cs="宋体" w:hint="eastAsia"/>
          <w:kern w:val="0"/>
          <w:sz w:val="44"/>
          <w:szCs w:val="44"/>
        </w:rPr>
        <w:t>修</w:t>
      </w:r>
      <w:r w:rsidRPr="006A0965">
        <w:rPr>
          <w:rFonts w:asciiTheme="minorEastAsia" w:hAnsiTheme="minorEastAsia" w:cs="宋体"/>
          <w:kern w:val="0"/>
          <w:sz w:val="44"/>
          <w:szCs w:val="44"/>
        </w:rPr>
        <w:t>室管理规定</w:t>
      </w:r>
    </w:p>
    <w:p w:rsidR="00C63780" w:rsidRPr="006A0965" w:rsidRDefault="00C63780" w:rsidP="00C63780">
      <w:pPr>
        <w:widowControl/>
        <w:shd w:val="clear" w:color="auto" w:fill="FFFFFF"/>
        <w:jc w:val="left"/>
        <w:rPr>
          <w:rFonts w:asciiTheme="minorEastAsia" w:hAnsiTheme="minorEastAsia" w:cs="宋体"/>
          <w:color w:val="929292"/>
          <w:kern w:val="0"/>
          <w:sz w:val="28"/>
          <w:szCs w:val="28"/>
        </w:rPr>
      </w:pPr>
      <w:r w:rsidRPr="006A0965">
        <w:rPr>
          <w:rFonts w:asciiTheme="minorEastAsia" w:hAnsiTheme="minorEastAsia" w:cs="宋体"/>
          <w:color w:val="929292"/>
          <w:kern w:val="0"/>
          <w:sz w:val="28"/>
          <w:szCs w:val="28"/>
        </w:rPr>
        <w:t xml:space="preserve">  </w:t>
      </w:r>
    </w:p>
    <w:p w:rsidR="00C63780" w:rsidRPr="006A0965" w:rsidRDefault="00C63780" w:rsidP="00C63780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908D3">
        <w:rPr>
          <w:rFonts w:asciiTheme="minorEastAsia" w:hAnsiTheme="minorEastAsia" w:cs="Arial"/>
          <w:sz w:val="28"/>
          <w:szCs w:val="28"/>
        </w:rPr>
        <w:t>为</w:t>
      </w:r>
      <w:r w:rsidRPr="006A0965">
        <w:rPr>
          <w:rFonts w:asciiTheme="minorEastAsia" w:hAnsiTheme="minorEastAsia" w:cs="宋体" w:hint="eastAsia"/>
          <w:kern w:val="0"/>
          <w:sz w:val="28"/>
          <w:szCs w:val="28"/>
        </w:rPr>
        <w:t>做好</w:t>
      </w:r>
      <w:r w:rsidR="001F6817" w:rsidRPr="00627272">
        <w:rPr>
          <w:rFonts w:asciiTheme="minorEastAsia" w:hAnsiTheme="minorEastAsia" w:cs="宋体" w:hint="eastAsia"/>
          <w:kern w:val="0"/>
          <w:sz w:val="28"/>
          <w:szCs w:val="28"/>
        </w:rPr>
        <w:t>我校</w:t>
      </w:r>
      <w:r w:rsidRPr="00627272">
        <w:rPr>
          <w:rFonts w:asciiTheme="minorEastAsia" w:hAnsiTheme="minorEastAsia" w:cs="宋体" w:hint="eastAsia"/>
          <w:kern w:val="0"/>
          <w:sz w:val="28"/>
          <w:szCs w:val="28"/>
        </w:rPr>
        <w:t>考</w:t>
      </w:r>
      <w:r w:rsidRPr="006A0965">
        <w:rPr>
          <w:rFonts w:asciiTheme="minorEastAsia" w:hAnsiTheme="minorEastAsia" w:cs="宋体" w:hint="eastAsia"/>
          <w:kern w:val="0"/>
          <w:sz w:val="28"/>
          <w:szCs w:val="28"/>
        </w:rPr>
        <w:t>研学生备考服务工作，进一步优化自习室管理、营造文明和谐的学习环境，对考研自</w:t>
      </w:r>
      <w:r w:rsidR="008542A3">
        <w:rPr>
          <w:rFonts w:asciiTheme="minorEastAsia" w:hAnsiTheme="minorEastAsia" w:cs="Arial" w:hint="eastAsia"/>
          <w:color w:val="191919"/>
          <w:sz w:val="28"/>
          <w:szCs w:val="28"/>
        </w:rPr>
        <w:t>修</w:t>
      </w:r>
      <w:r w:rsidRPr="006A0965">
        <w:rPr>
          <w:rFonts w:asciiTheme="minorEastAsia" w:hAnsiTheme="minorEastAsia" w:cs="宋体" w:hint="eastAsia"/>
          <w:kern w:val="0"/>
          <w:sz w:val="28"/>
          <w:szCs w:val="28"/>
        </w:rPr>
        <w:t>室的使用作如下规定：</w:t>
      </w:r>
      <w:r w:rsidRPr="006A0965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C63780" w:rsidRPr="00627272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室仅供本校应届本科毕业生本人使用，满足条件且有需求的同学可以向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所在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学院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提出座位使用申请</w:t>
      </w:r>
      <w:r w:rsidR="00517C2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 w:rsidR="001F6817" w:rsidRPr="00627272">
        <w:rPr>
          <w:rFonts w:asciiTheme="minorEastAsia" w:eastAsiaTheme="minorEastAsia" w:hAnsiTheme="minorEastAsia" w:cs="Arial" w:hint="eastAsia"/>
          <w:sz w:val="28"/>
          <w:szCs w:val="28"/>
        </w:rPr>
        <w:t>所在学院</w:t>
      </w:r>
      <w:r w:rsidR="00517C23" w:rsidRPr="00627272">
        <w:rPr>
          <w:rFonts w:asciiTheme="minorEastAsia" w:eastAsiaTheme="minorEastAsia" w:hAnsiTheme="minorEastAsia" w:cs="Arial" w:hint="eastAsia"/>
          <w:sz w:val="28"/>
          <w:szCs w:val="28"/>
        </w:rPr>
        <w:t>应严格把关，</w:t>
      </w:r>
      <w:r w:rsidR="001F6817" w:rsidRPr="00627272">
        <w:rPr>
          <w:rFonts w:asciiTheme="minorEastAsia" w:eastAsiaTheme="minorEastAsia" w:hAnsiTheme="minorEastAsia" w:cs="Arial" w:hint="eastAsia"/>
          <w:sz w:val="28"/>
          <w:szCs w:val="28"/>
        </w:rPr>
        <w:t>对申请学生的考研需求真实性负责</w:t>
      </w:r>
      <w:r w:rsidR="00517C23" w:rsidRPr="00627272">
        <w:rPr>
          <w:rFonts w:asciiTheme="minorEastAsia" w:eastAsiaTheme="minorEastAsia" w:hAnsiTheme="minorEastAsia" w:cs="Arial" w:hint="eastAsia"/>
          <w:sz w:val="28"/>
          <w:szCs w:val="28"/>
        </w:rPr>
        <w:t>并加强监督，发现问题及时处理</w:t>
      </w:r>
      <w:r w:rsidR="001F6817" w:rsidRPr="00627272"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2.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室开放时间为</w:t>
      </w:r>
      <w:r w:rsidR="00C43BBA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每日</w:t>
      </w:r>
      <w:r w:rsidR="00483517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7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:00—2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3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:00，希望同学们自觉遵守作息时间。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3.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内部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卫生采用轮值方式</w:t>
      </w:r>
      <w:r w:rsidR="0034144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每天安排值日生</w:t>
      </w:r>
      <w:r w:rsidR="00CB413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8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名。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每天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12:30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—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13:30</w:t>
      </w:r>
      <w:r w:rsidR="0034144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打扫卫生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 w:rsidR="002C423D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请</w:t>
      </w:r>
      <w:bookmarkStart w:id="0" w:name="_GoBack"/>
      <w:r w:rsidR="002C423D" w:rsidRPr="00627272">
        <w:rPr>
          <w:rFonts w:asciiTheme="minorEastAsia" w:eastAsiaTheme="minorEastAsia" w:hAnsiTheme="minorEastAsia" w:cs="Arial" w:hint="eastAsia"/>
          <w:sz w:val="28"/>
          <w:szCs w:val="28"/>
        </w:rPr>
        <w:t>同学们注意</w:t>
      </w:r>
      <w:r w:rsidR="00627272">
        <w:rPr>
          <w:rFonts w:asciiTheme="minorEastAsia" w:eastAsiaTheme="minorEastAsia" w:hAnsiTheme="minorEastAsia" w:cs="Arial" w:hint="eastAsia"/>
          <w:sz w:val="28"/>
          <w:szCs w:val="28"/>
        </w:rPr>
        <w:t>并</w:t>
      </w:r>
      <w:r w:rsidR="002C423D" w:rsidRPr="00627272">
        <w:rPr>
          <w:rFonts w:asciiTheme="minorEastAsia" w:eastAsiaTheme="minorEastAsia" w:hAnsiTheme="minorEastAsia" w:cs="Arial" w:hint="eastAsia"/>
          <w:sz w:val="28"/>
          <w:szCs w:val="28"/>
        </w:rPr>
        <w:t>予</w:t>
      </w:r>
      <w:bookmarkEnd w:id="0"/>
      <w:r w:rsidR="002C423D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以配合</w:t>
      </w:r>
      <w:r w:rsidR="002C423D"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4.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室座位将根据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各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学院应届毕业生人数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按相应比例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统一分配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实行座位精细化管理，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一座一人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严格对号入座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不允许私自调换座位，</w:t>
      </w:r>
      <w:r w:rsidR="001568A1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严禁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把座位提供给他人使用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一经发现</w:t>
      </w:r>
      <w:r w:rsidR="00627272">
        <w:rPr>
          <w:rFonts w:asciiTheme="minorEastAsia" w:eastAsiaTheme="minorEastAsia" w:hAnsiTheme="minorEastAsia" w:cs="Arial"/>
          <w:color w:val="191919"/>
          <w:sz w:val="28"/>
          <w:szCs w:val="28"/>
        </w:rPr>
        <w:t>立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即取消其座位使用资格</w:t>
      </w:r>
      <w:r w:rsidR="005719B9">
        <w:rPr>
          <w:rFonts w:asciiTheme="minorEastAsia" w:eastAsiaTheme="minorEastAsia" w:hAnsiTheme="minorEastAsia" w:cs="Arial"/>
          <w:color w:val="191919"/>
          <w:sz w:val="28"/>
          <w:szCs w:val="28"/>
        </w:rPr>
        <w:t>，同时将减少下一年度所在学院的座位分配数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5.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分配后的座位使用期为同年</w:t>
      </w:r>
      <w:r w:rsidR="0051275F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3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月至次年全国硕士研究生统一招生考试结束。图书馆将定期对座位利用情况进行监测，对于利用率低（周使用时长低于2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小时）的座位，图书馆将进行回收并重新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分配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6.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进入考研自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室时请自觉将手机调为震动或静音状态，不得在考研自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室内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朗读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、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诵读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、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大声喧哗或接打电话。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电子产品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严禁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音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lastRenderedPageBreak/>
        <w:t>源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外放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对于影响他人学习、不遵守图书馆相关规定的，将进行警告直至取消考研自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室使用资格，对情节严重者，将进行通报批评。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7.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自觉保持好考研自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室的环境卫生，衣着整洁大方，严禁将食物带进该室、严禁抽烟。走动、移动座椅和开关房门请轻柔，以免影响他人学习；离开时请将椅子放好，并将垃圾清理干净。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8.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自觉爱护公共财产，不能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改变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桌椅板凳位置，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不得增减阅览座位数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自觉爱护自习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室内设备、设施，损坏照价赔偿。发现安全隐患请及时向图书馆流通</w:t>
      </w:r>
      <w:proofErr w:type="gramStart"/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阅览部</w:t>
      </w:r>
      <w:proofErr w:type="gramEnd"/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办公室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报告。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9.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个人贵重及其他私人物品请自行妥善保管，如有损坏或丢失，责任自负。</w:t>
      </w:r>
      <w:r w:rsidR="009A7E46">
        <w:rPr>
          <w:rFonts w:asciiTheme="minorEastAsia" w:eastAsiaTheme="minorEastAsia" w:hAnsiTheme="minorEastAsia" w:cs="Arial"/>
          <w:color w:val="191919"/>
          <w:sz w:val="28"/>
          <w:szCs w:val="28"/>
        </w:rPr>
        <w:t>个人物品，请放置于阅览桌上，其他位置，禁止存放任何物品。</w:t>
      </w:r>
      <w:r w:rsidR="008C1C84">
        <w:rPr>
          <w:rFonts w:asciiTheme="minorEastAsia" w:eastAsiaTheme="minorEastAsia" w:hAnsiTheme="minorEastAsia" w:cs="Arial"/>
          <w:color w:val="191919"/>
          <w:sz w:val="28"/>
          <w:szCs w:val="28"/>
        </w:rPr>
        <w:t>每天</w:t>
      </w:r>
      <w:r w:rsidR="008C1C8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闭馆</w:t>
      </w:r>
      <w:r w:rsidR="008C1C84">
        <w:rPr>
          <w:rFonts w:asciiTheme="minorEastAsia" w:eastAsiaTheme="minorEastAsia" w:hAnsiTheme="minorEastAsia" w:cs="Arial"/>
          <w:color w:val="191919"/>
          <w:sz w:val="28"/>
          <w:szCs w:val="28"/>
        </w:rPr>
        <w:t>后，统一清理。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10.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严禁在自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室内使用</w:t>
      </w:r>
      <w:r w:rsidR="008542A3">
        <w:rPr>
          <w:rFonts w:asciiTheme="minorEastAsia" w:eastAsiaTheme="minorEastAsia" w:hAnsiTheme="minorEastAsia" w:cs="Arial"/>
          <w:color w:val="191919"/>
          <w:sz w:val="28"/>
          <w:szCs w:val="28"/>
        </w:rPr>
        <w:t>大功率电器等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违禁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物品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，一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经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发现即取消考研自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室使用资格，并按相关制度严肃处理。</w:t>
      </w:r>
    </w:p>
    <w:p w:rsidR="00AC6E35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11.</w:t>
      </w:r>
      <w:r w:rsidR="00AC6E35" w:rsidRPr="00AC6E35">
        <w:rPr>
          <w:rFonts w:asciiTheme="minorEastAsia" w:hAnsiTheme="minorEastAsia" w:hint="eastAsia"/>
          <w:b/>
          <w:color w:val="FF0000"/>
        </w:rPr>
        <w:t xml:space="preserve"> </w:t>
      </w:r>
      <w:r w:rsidR="00AC6E35" w:rsidRPr="00AC6E35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研究生考试结束三天内</w:t>
      </w:r>
      <w:r w:rsidR="00AC6E35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请</w:t>
      </w:r>
      <w:r w:rsidR="00AC6E35" w:rsidRPr="00AC6E35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将个人物品清理带走，自觉做到“物随人走，人离位清”。研究生考试一周后图书馆将全面清理遗留物品，进行统一处理，不再提供暂存保管及认领服务。</w:t>
      </w:r>
    </w:p>
    <w:p w:rsidR="00C63780" w:rsidRPr="006908D3" w:rsidRDefault="00AC6E35" w:rsidP="001F4485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1F4485">
        <w:rPr>
          <w:rStyle w:val="a3"/>
          <w:rFonts w:asciiTheme="minorEastAsia" w:eastAsiaTheme="minorEastAsia" w:hAnsiTheme="minorEastAsia" w:hint="eastAsia"/>
          <w:sz w:val="28"/>
          <w:szCs w:val="28"/>
          <w:bdr w:val="none" w:sz="0" w:space="0" w:color="auto" w:frame="1"/>
        </w:rPr>
        <w:t>12.</w:t>
      </w:r>
      <w:r w:rsidR="00C63780"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其他未尽事宜按学校和图书馆相关规定执行。</w:t>
      </w:r>
    </w:p>
    <w:p w:rsidR="00344EEA" w:rsidRDefault="00344EEA"/>
    <w:p w:rsidR="00C6310D" w:rsidRDefault="00C6310D"/>
    <w:p w:rsidR="00C6310D" w:rsidRDefault="00C6310D"/>
    <w:p w:rsidR="00C6310D" w:rsidRPr="00C6310D" w:rsidRDefault="00C6310D" w:rsidP="00F12885">
      <w:pPr>
        <w:ind w:firstLineChars="1850" w:firstLine="5180"/>
        <w:rPr>
          <w:rFonts w:asciiTheme="minorEastAsia" w:hAnsiTheme="minorEastAsia"/>
          <w:sz w:val="28"/>
          <w:szCs w:val="28"/>
        </w:rPr>
      </w:pPr>
      <w:r w:rsidRPr="00C6310D">
        <w:rPr>
          <w:rFonts w:asciiTheme="minorEastAsia" w:hAnsiTheme="minorEastAsia" w:hint="eastAsia"/>
          <w:sz w:val="28"/>
          <w:szCs w:val="28"/>
        </w:rPr>
        <w:t>合肥</w:t>
      </w:r>
      <w:r w:rsidR="00570308">
        <w:rPr>
          <w:rFonts w:asciiTheme="minorEastAsia" w:hAnsiTheme="minorEastAsia" w:hint="eastAsia"/>
          <w:sz w:val="28"/>
          <w:szCs w:val="28"/>
        </w:rPr>
        <w:t>大</w:t>
      </w:r>
      <w:r w:rsidRPr="00C6310D">
        <w:rPr>
          <w:rFonts w:asciiTheme="minorEastAsia" w:hAnsiTheme="minorEastAsia" w:hint="eastAsia"/>
          <w:sz w:val="28"/>
          <w:szCs w:val="28"/>
        </w:rPr>
        <w:t>学图书馆</w:t>
      </w:r>
    </w:p>
    <w:p w:rsidR="00C6310D" w:rsidRPr="00C6310D" w:rsidRDefault="00C6310D" w:rsidP="00F12885">
      <w:pPr>
        <w:ind w:firstLineChars="2000" w:firstLine="5600"/>
        <w:rPr>
          <w:rFonts w:asciiTheme="minorEastAsia" w:hAnsiTheme="minorEastAsia"/>
          <w:sz w:val="28"/>
          <w:szCs w:val="28"/>
        </w:rPr>
      </w:pPr>
      <w:proofErr w:type="gramStart"/>
      <w:r w:rsidRPr="00C6310D">
        <w:rPr>
          <w:rFonts w:asciiTheme="minorEastAsia" w:hAnsiTheme="minorEastAsia"/>
          <w:sz w:val="28"/>
          <w:szCs w:val="28"/>
        </w:rPr>
        <w:t>202</w:t>
      </w:r>
      <w:r w:rsidR="00AC6E35">
        <w:rPr>
          <w:rFonts w:asciiTheme="minorEastAsia" w:hAnsiTheme="minorEastAsia" w:hint="eastAsia"/>
          <w:sz w:val="28"/>
          <w:szCs w:val="28"/>
        </w:rPr>
        <w:t>4</w:t>
      </w:r>
      <w:r w:rsidR="00F12885">
        <w:rPr>
          <w:rFonts w:asciiTheme="minorEastAsia" w:hAnsiTheme="minorEastAsia" w:hint="eastAsia"/>
          <w:sz w:val="28"/>
          <w:szCs w:val="28"/>
        </w:rPr>
        <w:t>.02.26.</w:t>
      </w:r>
      <w:proofErr w:type="gramEnd"/>
    </w:p>
    <w:sectPr w:rsidR="00C6310D" w:rsidRPr="00C6310D" w:rsidSect="00344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FE" w:rsidRDefault="00FC2FFE" w:rsidP="00CB4134">
      <w:r>
        <w:separator/>
      </w:r>
    </w:p>
  </w:endnote>
  <w:endnote w:type="continuationSeparator" w:id="0">
    <w:p w:rsidR="00FC2FFE" w:rsidRDefault="00FC2FFE" w:rsidP="00CB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FE" w:rsidRDefault="00FC2FFE" w:rsidP="00CB4134">
      <w:r>
        <w:separator/>
      </w:r>
    </w:p>
  </w:footnote>
  <w:footnote w:type="continuationSeparator" w:id="0">
    <w:p w:rsidR="00FC2FFE" w:rsidRDefault="00FC2FFE" w:rsidP="00CB4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780"/>
    <w:rsid w:val="00020F3B"/>
    <w:rsid w:val="00064C8A"/>
    <w:rsid w:val="000C5543"/>
    <w:rsid w:val="001568A1"/>
    <w:rsid w:val="001C2D03"/>
    <w:rsid w:val="001F4485"/>
    <w:rsid w:val="001F6817"/>
    <w:rsid w:val="00214919"/>
    <w:rsid w:val="002C423D"/>
    <w:rsid w:val="002E620A"/>
    <w:rsid w:val="002F0AFB"/>
    <w:rsid w:val="00340236"/>
    <w:rsid w:val="00341444"/>
    <w:rsid w:val="00344EEA"/>
    <w:rsid w:val="00346D2B"/>
    <w:rsid w:val="003C605F"/>
    <w:rsid w:val="00453BC8"/>
    <w:rsid w:val="00483517"/>
    <w:rsid w:val="004D3874"/>
    <w:rsid w:val="0051275F"/>
    <w:rsid w:val="00517C23"/>
    <w:rsid w:val="00570308"/>
    <w:rsid w:val="005719B9"/>
    <w:rsid w:val="005E181A"/>
    <w:rsid w:val="00604F35"/>
    <w:rsid w:val="00627272"/>
    <w:rsid w:val="006E0896"/>
    <w:rsid w:val="006E4309"/>
    <w:rsid w:val="00742BFE"/>
    <w:rsid w:val="007502C4"/>
    <w:rsid w:val="007E0F2D"/>
    <w:rsid w:val="008542A3"/>
    <w:rsid w:val="008C1C84"/>
    <w:rsid w:val="00907B38"/>
    <w:rsid w:val="00916F9E"/>
    <w:rsid w:val="009A7E46"/>
    <w:rsid w:val="00AC6E35"/>
    <w:rsid w:val="00B6408C"/>
    <w:rsid w:val="00C43BBA"/>
    <w:rsid w:val="00C6310D"/>
    <w:rsid w:val="00C63780"/>
    <w:rsid w:val="00CB4134"/>
    <w:rsid w:val="00E21B75"/>
    <w:rsid w:val="00E43F8D"/>
    <w:rsid w:val="00F12885"/>
    <w:rsid w:val="00F7536A"/>
    <w:rsid w:val="00FC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780"/>
    <w:rPr>
      <w:b/>
      <w:bCs/>
    </w:rPr>
  </w:style>
  <w:style w:type="paragraph" w:styleId="a4">
    <w:name w:val="Normal (Web)"/>
    <w:basedOn w:val="a"/>
    <w:uiPriority w:val="99"/>
    <w:semiHidden/>
    <w:unhideWhenUsed/>
    <w:rsid w:val="00C63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B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41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4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413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F68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6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150</Words>
  <Characters>855</Characters>
  <Application>Microsoft Office Word</Application>
  <DocSecurity>0</DocSecurity>
  <Lines>7</Lines>
  <Paragraphs>2</Paragraphs>
  <ScaleCrop>false</ScaleCrop>
  <Company>l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t</cp:lastModifiedBy>
  <cp:revision>25</cp:revision>
  <cp:lastPrinted>2024-02-27T00:45:00Z</cp:lastPrinted>
  <dcterms:created xsi:type="dcterms:W3CDTF">2020-09-23T01:04:00Z</dcterms:created>
  <dcterms:modified xsi:type="dcterms:W3CDTF">2024-02-27T06:16:00Z</dcterms:modified>
</cp:coreProperties>
</file>